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0302B5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Новости из </w:t>
      </w:r>
      <w:proofErr w:type="spellStart"/>
      <w:r w:rsidRPr="000302B5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Пшехской</w:t>
      </w:r>
      <w:proofErr w:type="spellEnd"/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                              </w:t>
      </w:r>
    </w:p>
    <w:p w:rsidR="000302B5" w:rsidRPr="000302B5" w:rsidRDefault="000302B5" w:rsidP="000302B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t>Люблю тебя в любое время года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  <w:t>                                         Моя родная русская станица.</w:t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</w:t>
      </w:r>
      <w:r w:rsidRPr="000302B5">
        <w:rPr>
          <w:rFonts w:ascii="Verdana" w:eastAsia="Times New Roman" w:hAnsi="Verdana" w:cs="Times New Roman"/>
          <w:b/>
          <w:bCs/>
          <w:color w:val="444444"/>
          <w:sz w:val="25"/>
        </w:rPr>
        <w:t>№ 1 «…шла война по улицам станицы».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В  истории нашей станицы есть даты, которые нельзя забывать, именно к таким датам относится освобождение нашей малой родины от гитлеровских оккупантов. На мероприятие были приглашены ветераны, труженики тыла, которые во время военных действий и оккупации находились в станице. Ребята с интересом слушали их рассказ о том,  как жили, учились,  о защитниках станицы, минометной батареи Горлова, о подпольщиках и партизанах. Ребятам было интересно узнать все из первых уст, они задавали  много вопросов и получали ответы.  «…  Шла война по улицам станицы»- урок патриотизма к 71 годовщине освобождения станицы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Пшехской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от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немецко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- фашистских захватчиков.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pshehsb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pshehsb1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b/>
          <w:bCs/>
          <w:color w:val="444444"/>
          <w:sz w:val="25"/>
        </w:rPr>
        <w:t>№ 2   Мы с вами, олимпийцы! 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В поддержку Олимпиады в Сочи и сборной страны на Кубани проходит акции «Россия, вперед». Наше поселение не осталось в стороне, малые Олимпийские игры и эстафета Олимпийского огня 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 xml:space="preserve">прошли в школах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Пшехского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поселения.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562600" cy="2501900"/>
            <wp:effectExtent l="19050" t="0" r="0" b="0"/>
            <wp:docPr id="2" name="Рисунок 2" descr="http://mcb-blk.org.ru/img/2014/pshehsb1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pshehsb1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6515100" cy="2159000"/>
            <wp:effectExtent l="19050" t="0" r="0" b="0"/>
            <wp:docPr id="3" name="Рисунок 3" descr="http://mcb-blk.org.ru/img/2014/pshehsb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pshehsb1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245100" cy="3441700"/>
            <wp:effectExtent l="19050" t="0" r="0" b="0"/>
            <wp:docPr id="4" name="Рисунок 4" descr="http://mcb-blk.org.ru/img/2014/pshehsb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pshehsb1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344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b/>
          <w:bCs/>
          <w:color w:val="444444"/>
          <w:sz w:val="25"/>
        </w:rPr>
        <w:t>№ 3   Встреча «Кому за 80 …»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Выход на пенсию, ограниченные материальные и физические возможности сужают круг общения  человека. Дети выросли, внуки заняты своими проблемами, старые друзья уходят, донимают болезни. А ведь  главной ценностью для пожилого человека является общение. В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Пшехском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сельском поселении решили сделать подарок людям, тем,  которым,  мягко говоря,  уже не семьдесят, собрав их пообщаться в непринужденной обстановке, вспомнить дни своей молодости, встретиться с друзьями, поговорить о дне сегодняшнем.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Перед гостями радушно распахнулись двери сельской  библиотеки. В читальном зале были накрыты праздничные столы, в  этом помогли депутаты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Пшехского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сельского поселения, работники библиотеки организовали культурный досуг, а собрала всех на встречу председатель Совета ветеранов Иванова Полина Егоровна.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Большие изменения произошли в станице за последнее время, что было сделано, а что еще предстоит,  рассказал гостям глава администрации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Сороколатов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А.О., подробно ответив на все  вопросы  присутствующих. С пожеланиями здоровья и долгих лет жизни перед гостями выступил председатель Совета депутатов </w:t>
      </w:r>
      <w:proofErr w:type="spellStart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Пшехского</w:t>
      </w:r>
      <w:proofErr w:type="spellEnd"/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сельского поселения Агопян В.С.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За разговорами, воспоминаниями, задушевной песней время прошло незаметно. А ведь пожилому человеку много и не надо, главное, чтобы выслушали и не забывали.</w:t>
      </w:r>
      <w:r w:rsidRPr="000302B5">
        <w:rPr>
          <w:rFonts w:ascii="Verdana" w:eastAsia="Times New Roman" w:hAnsi="Verdana" w:cs="Times New Roman"/>
          <w:color w:val="444444"/>
          <w:sz w:val="25"/>
        </w:rPr>
        <w:t> 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pshehsb1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pshehsb1_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pshehsb1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pshehsb1_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2B5" w:rsidRPr="000302B5" w:rsidRDefault="000302B5" w:rsidP="00030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02B5" w:rsidRPr="000302B5" w:rsidRDefault="000302B5" w:rsidP="000302B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7" name="Рисунок 7" descr="http://mcb-blk.org.ru/img/2014/pshehsb1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pshehsb1_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F3" w:rsidRDefault="000302B5" w:rsidP="000302B5"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Материал о всех проведенных мероприятиях был опубликован на страницах газет «Огни Кавказа».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0302B5">
        <w:rPr>
          <w:rFonts w:ascii="Verdana" w:eastAsia="Times New Roman" w:hAnsi="Verdana" w:cs="Times New Roman"/>
          <w:i/>
          <w:iCs/>
          <w:color w:val="444444"/>
          <w:sz w:val="25"/>
        </w:rPr>
        <w:t xml:space="preserve">Руководитель МБУ «Библиотека </w:t>
      </w:r>
      <w:proofErr w:type="spellStart"/>
      <w:r w:rsidRPr="000302B5">
        <w:rPr>
          <w:rFonts w:ascii="Verdana" w:eastAsia="Times New Roman" w:hAnsi="Verdana" w:cs="Times New Roman"/>
          <w:i/>
          <w:iCs/>
          <w:color w:val="444444"/>
          <w:sz w:val="25"/>
        </w:rPr>
        <w:t>Пшехского</w:t>
      </w:r>
      <w:proofErr w:type="spellEnd"/>
      <w:r w:rsidRPr="000302B5">
        <w:rPr>
          <w:rFonts w:ascii="Verdana" w:eastAsia="Times New Roman" w:hAnsi="Verdana" w:cs="Times New Roman"/>
          <w:i/>
          <w:iCs/>
          <w:color w:val="444444"/>
          <w:sz w:val="25"/>
          <w:szCs w:val="25"/>
          <w:shd w:val="clear" w:color="auto" w:fill="FFFFFF"/>
        </w:rPr>
        <w:br/>
      </w:r>
      <w:r w:rsidRPr="000302B5">
        <w:rPr>
          <w:rFonts w:ascii="Verdana" w:eastAsia="Times New Roman" w:hAnsi="Verdana" w:cs="Times New Roman"/>
          <w:i/>
          <w:iCs/>
          <w:color w:val="444444"/>
          <w:sz w:val="25"/>
        </w:rPr>
        <w:lastRenderedPageBreak/>
        <w:t xml:space="preserve">сельского поселения </w:t>
      </w:r>
      <w:proofErr w:type="spellStart"/>
      <w:r w:rsidRPr="000302B5">
        <w:rPr>
          <w:rFonts w:ascii="Verdana" w:eastAsia="Times New Roman" w:hAnsi="Verdana" w:cs="Times New Roman"/>
          <w:i/>
          <w:iCs/>
          <w:color w:val="444444"/>
          <w:sz w:val="25"/>
        </w:rPr>
        <w:t>Белореченского</w:t>
      </w:r>
      <w:proofErr w:type="spellEnd"/>
      <w:r w:rsidRPr="000302B5">
        <w:rPr>
          <w:rFonts w:ascii="Verdana" w:eastAsia="Times New Roman" w:hAnsi="Verdana" w:cs="Times New Roman"/>
          <w:i/>
          <w:iCs/>
          <w:color w:val="444444"/>
          <w:sz w:val="25"/>
        </w:rPr>
        <w:t xml:space="preserve"> р-на»                                    Л.А.Ломакина  </w:t>
      </w:r>
      <w:r w:rsidRPr="000302B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</w:t>
      </w:r>
      <w:r w:rsidRPr="000302B5">
        <w:rPr>
          <w:rFonts w:ascii="Verdana" w:eastAsia="Times New Roman" w:hAnsi="Verdana" w:cs="Times New Roman"/>
          <w:color w:val="444444"/>
          <w:sz w:val="25"/>
        </w:rPr>
        <w:t> </w:t>
      </w:r>
    </w:p>
    <w:sectPr w:rsidR="00560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0302B5"/>
    <w:rsid w:val="000302B5"/>
    <w:rsid w:val="0056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02B5"/>
    <w:rPr>
      <w:b/>
      <w:bCs/>
    </w:rPr>
  </w:style>
  <w:style w:type="character" w:customStyle="1" w:styleId="bbcsize">
    <w:name w:val="bbc_size"/>
    <w:basedOn w:val="a0"/>
    <w:rsid w:val="000302B5"/>
  </w:style>
  <w:style w:type="character" w:customStyle="1" w:styleId="apple-converted-space">
    <w:name w:val="apple-converted-space"/>
    <w:basedOn w:val="a0"/>
    <w:rsid w:val="000302B5"/>
  </w:style>
  <w:style w:type="character" w:styleId="a4">
    <w:name w:val="Emphasis"/>
    <w:basedOn w:val="a0"/>
    <w:uiPriority w:val="20"/>
    <w:qFormat/>
    <w:rsid w:val="000302B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30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2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2016-11-28T05:40:00Z</dcterms:created>
  <dcterms:modified xsi:type="dcterms:W3CDTF">2016-11-28T05:41:00Z</dcterms:modified>
</cp:coreProperties>
</file>